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ADAC" w14:textId="77777777" w:rsidR="00AC1D70" w:rsidRDefault="00AC1D70" w:rsidP="006F02D1">
      <w:pPr>
        <w:pStyle w:val="paragraph"/>
        <w:spacing w:before="0" w:beforeAutospacing="0" w:after="0" w:afterAutospacing="0"/>
        <w:jc w:val="both"/>
        <w:textAlignment w:val="baseline"/>
        <w:rPr>
          <w:rStyle w:val="normaltextrun"/>
          <w:rFonts w:ascii="Candara" w:hAnsi="Candara" w:cs="Calibri"/>
          <w:sz w:val="22"/>
          <w:szCs w:val="22"/>
        </w:rPr>
      </w:pPr>
    </w:p>
    <w:p w14:paraId="176F8A4C" w14:textId="217B8031" w:rsidR="006F02D1" w:rsidRPr="00AC1D70" w:rsidRDefault="006F02D1" w:rsidP="006F02D1">
      <w:pPr>
        <w:pStyle w:val="paragraph"/>
        <w:spacing w:before="0" w:beforeAutospacing="0" w:after="0" w:afterAutospacing="0"/>
        <w:jc w:val="both"/>
        <w:textAlignment w:val="baseline"/>
        <w:rPr>
          <w:rFonts w:ascii="Candara" w:hAnsi="Candara" w:cs="Segoe UI"/>
          <w:sz w:val="22"/>
          <w:szCs w:val="22"/>
        </w:rPr>
      </w:pPr>
      <w:r w:rsidRPr="00AC1D70">
        <w:rPr>
          <w:rStyle w:val="normaltextrun"/>
          <w:rFonts w:ascii="Candara" w:hAnsi="Candara" w:cs="Calibri"/>
          <w:sz w:val="22"/>
          <w:szCs w:val="22"/>
        </w:rPr>
        <w:t>The Senior Management Qualitech Environmental Services Ltd believes that delivering products and services which not only satisfies the customer's requirements but exceeds their expectations is paramount in providing a quality service. Senior Management are also resolved that the business activities of the company shall be carried out with due regard to the effects they may have on the environment. To this end, the Management Team have put in place a business management system which complies with the international Standards EN ISO 9001:2015 and EN ISO 14001:2015 and is committed to complying with the requirements of the system and the standards.</w:t>
      </w:r>
      <w:r w:rsidRPr="00AC1D70">
        <w:rPr>
          <w:rStyle w:val="eop"/>
          <w:rFonts w:ascii="Candara" w:hAnsi="Candara" w:cs="Calibri"/>
          <w:sz w:val="22"/>
          <w:szCs w:val="22"/>
        </w:rPr>
        <w:t> </w:t>
      </w:r>
    </w:p>
    <w:p w14:paraId="2D194573" w14:textId="77777777" w:rsidR="006F02D1" w:rsidRPr="00AC1D70" w:rsidRDefault="006F02D1" w:rsidP="006F02D1">
      <w:pPr>
        <w:pStyle w:val="paragraph"/>
        <w:spacing w:before="0" w:beforeAutospacing="0" w:after="0" w:afterAutospacing="0"/>
        <w:jc w:val="both"/>
        <w:textAlignment w:val="baseline"/>
        <w:rPr>
          <w:rFonts w:ascii="Candara" w:hAnsi="Candara" w:cs="Segoe UI"/>
          <w:sz w:val="22"/>
          <w:szCs w:val="22"/>
        </w:rPr>
      </w:pPr>
      <w:r w:rsidRPr="00AC1D70">
        <w:rPr>
          <w:rStyle w:val="eop"/>
          <w:rFonts w:ascii="Candara" w:hAnsi="Candara" w:cs="Calibri"/>
          <w:sz w:val="22"/>
          <w:szCs w:val="22"/>
        </w:rPr>
        <w:t> </w:t>
      </w:r>
    </w:p>
    <w:p w14:paraId="3D8A1D53" w14:textId="3FB64948" w:rsidR="006F02D1" w:rsidRPr="00AC1D70" w:rsidRDefault="006F02D1" w:rsidP="006F02D1">
      <w:pPr>
        <w:pStyle w:val="paragraph"/>
        <w:spacing w:before="0" w:beforeAutospacing="0" w:after="0" w:afterAutospacing="0"/>
        <w:jc w:val="both"/>
        <w:textAlignment w:val="baseline"/>
        <w:rPr>
          <w:rFonts w:ascii="Candara" w:hAnsi="Candara" w:cs="Segoe UI"/>
          <w:sz w:val="22"/>
          <w:szCs w:val="22"/>
        </w:rPr>
      </w:pPr>
      <w:r w:rsidRPr="00AC1D70">
        <w:rPr>
          <w:rStyle w:val="normaltextrun"/>
          <w:rFonts w:ascii="Candara" w:hAnsi="Candara" w:cs="Calibri"/>
          <w:sz w:val="22"/>
          <w:szCs w:val="22"/>
        </w:rPr>
        <w:t xml:space="preserve">Senior Management understand the importance of developing the business management system and are committed to ensuring continual improvement of the system, compliance with applicable legal requirements (including other applicable requirements relating to the environmental aspects), and prevention of pollution. As a means of ensuring this continual improvement, objectives shall be </w:t>
      </w:r>
      <w:r w:rsidR="00AC1D70" w:rsidRPr="00AC1D70">
        <w:rPr>
          <w:rStyle w:val="normaltextrun"/>
          <w:rFonts w:ascii="Candara" w:hAnsi="Candara" w:cs="Calibri"/>
          <w:sz w:val="22"/>
          <w:szCs w:val="22"/>
        </w:rPr>
        <w:t>compiled,</w:t>
      </w:r>
      <w:r w:rsidRPr="00AC1D70">
        <w:rPr>
          <w:rStyle w:val="normaltextrun"/>
          <w:rFonts w:ascii="Candara" w:hAnsi="Candara" w:cs="Calibri"/>
          <w:sz w:val="22"/>
          <w:szCs w:val="22"/>
        </w:rPr>
        <w:t xml:space="preserve"> and appropriate programmes put in place to deliver these objectives. Adequate resources will be put into all areas of the company's operations to ensure that the business management system is adequately maintained and </w:t>
      </w:r>
      <w:r w:rsidR="00AC1D70" w:rsidRPr="00AC1D70">
        <w:rPr>
          <w:rStyle w:val="normaltextrun"/>
          <w:rFonts w:ascii="Candara" w:hAnsi="Candara" w:cs="Calibri"/>
          <w:sz w:val="22"/>
          <w:szCs w:val="22"/>
        </w:rPr>
        <w:t>developed,</w:t>
      </w:r>
      <w:r w:rsidRPr="00AC1D70">
        <w:rPr>
          <w:rStyle w:val="normaltextrun"/>
          <w:rFonts w:ascii="Candara" w:hAnsi="Candara" w:cs="Calibri"/>
          <w:sz w:val="22"/>
          <w:szCs w:val="22"/>
        </w:rPr>
        <w:t xml:space="preserve"> and works are completed on time and to the customer's satisfaction. It is the company's intention to minimise time and material losses from scrap, badly planned work, poor communications and inefficient operations. </w:t>
      </w:r>
      <w:r w:rsidRPr="00AC1D70">
        <w:rPr>
          <w:rStyle w:val="eop"/>
          <w:rFonts w:ascii="Candara" w:hAnsi="Candara" w:cs="Calibri"/>
          <w:sz w:val="22"/>
          <w:szCs w:val="22"/>
        </w:rPr>
        <w:t> </w:t>
      </w:r>
    </w:p>
    <w:p w14:paraId="7693DD1B" w14:textId="77777777" w:rsidR="006F02D1" w:rsidRPr="00AC1D70" w:rsidRDefault="006F02D1" w:rsidP="006F02D1">
      <w:pPr>
        <w:pStyle w:val="paragraph"/>
        <w:spacing w:before="0" w:beforeAutospacing="0" w:after="0" w:afterAutospacing="0"/>
        <w:jc w:val="both"/>
        <w:textAlignment w:val="baseline"/>
        <w:rPr>
          <w:rFonts w:ascii="Candara" w:hAnsi="Candara" w:cs="Segoe UI"/>
          <w:sz w:val="22"/>
          <w:szCs w:val="22"/>
        </w:rPr>
      </w:pPr>
      <w:r w:rsidRPr="00AC1D70">
        <w:rPr>
          <w:rStyle w:val="eop"/>
          <w:rFonts w:ascii="Candara" w:hAnsi="Candara" w:cs="Calibri"/>
          <w:sz w:val="22"/>
          <w:szCs w:val="22"/>
        </w:rPr>
        <w:t> </w:t>
      </w:r>
    </w:p>
    <w:p w14:paraId="21963A7D" w14:textId="77777777" w:rsidR="006F02D1" w:rsidRPr="00AC1D70" w:rsidRDefault="006F02D1" w:rsidP="006F02D1">
      <w:pPr>
        <w:pStyle w:val="paragraph"/>
        <w:spacing w:before="0" w:beforeAutospacing="0" w:after="0" w:afterAutospacing="0"/>
        <w:jc w:val="both"/>
        <w:textAlignment w:val="baseline"/>
        <w:rPr>
          <w:rFonts w:ascii="Candara" w:hAnsi="Candara" w:cs="Segoe UI"/>
          <w:sz w:val="22"/>
          <w:szCs w:val="22"/>
        </w:rPr>
      </w:pPr>
      <w:r w:rsidRPr="00AC1D70">
        <w:rPr>
          <w:rStyle w:val="normaltextrun"/>
          <w:rFonts w:ascii="Candara" w:hAnsi="Candara" w:cs="Calibri"/>
          <w:sz w:val="22"/>
          <w:szCs w:val="22"/>
        </w:rPr>
        <w:t>In pursuit of this policy, Senior Management will ensure that customer requirements are fully understood on all contracts and adequately communicated to employees in order that the customer expectations are not only achieved but enhanced. Methodologies will be put in place to measure and monitor customer satisfaction, compliance with legislation and establishment of environmental aspects. Senior management will regularly review and analyse the findings and take appropriate action.</w:t>
      </w:r>
      <w:r w:rsidRPr="00AC1D70">
        <w:rPr>
          <w:rStyle w:val="eop"/>
          <w:rFonts w:ascii="Candara" w:hAnsi="Candara" w:cs="Calibri"/>
          <w:sz w:val="22"/>
          <w:szCs w:val="22"/>
        </w:rPr>
        <w:t> </w:t>
      </w:r>
    </w:p>
    <w:p w14:paraId="1B4E939F" w14:textId="77777777" w:rsidR="006F02D1" w:rsidRPr="00AC1D70" w:rsidRDefault="006F02D1" w:rsidP="006F02D1">
      <w:pPr>
        <w:pStyle w:val="paragraph"/>
        <w:spacing w:before="0" w:beforeAutospacing="0" w:after="0" w:afterAutospacing="0"/>
        <w:jc w:val="both"/>
        <w:textAlignment w:val="baseline"/>
        <w:rPr>
          <w:rFonts w:ascii="Candara" w:hAnsi="Candara" w:cs="Segoe UI"/>
          <w:sz w:val="22"/>
          <w:szCs w:val="22"/>
        </w:rPr>
      </w:pPr>
      <w:r w:rsidRPr="00AC1D70">
        <w:rPr>
          <w:rStyle w:val="eop"/>
          <w:rFonts w:ascii="Candara" w:hAnsi="Candara" w:cs="Calibri"/>
          <w:sz w:val="22"/>
          <w:szCs w:val="22"/>
        </w:rPr>
        <w:t> </w:t>
      </w:r>
    </w:p>
    <w:p w14:paraId="3081F5CE" w14:textId="77777777" w:rsidR="006F02D1" w:rsidRPr="00AC1D70" w:rsidRDefault="006F02D1" w:rsidP="006F02D1">
      <w:pPr>
        <w:pStyle w:val="paragraph"/>
        <w:spacing w:before="0" w:beforeAutospacing="0" w:after="0" w:afterAutospacing="0"/>
        <w:jc w:val="both"/>
        <w:textAlignment w:val="baseline"/>
        <w:rPr>
          <w:rFonts w:ascii="Candara" w:hAnsi="Candara" w:cs="Segoe UI"/>
          <w:sz w:val="22"/>
          <w:szCs w:val="22"/>
        </w:rPr>
      </w:pPr>
      <w:r w:rsidRPr="00AC1D70">
        <w:rPr>
          <w:rStyle w:val="normaltextrun"/>
          <w:rFonts w:ascii="Candara" w:hAnsi="Candara" w:cs="Calibri"/>
          <w:sz w:val="22"/>
          <w:szCs w:val="22"/>
        </w:rPr>
        <w:t>In order to ensure that all staff and sub-contractors understand the importance of good quality workmanship and the need to minimise environmental pollution from their activities, the company will provide any training and instruction necessary and will monitor its effectiveness.</w:t>
      </w:r>
      <w:r w:rsidRPr="00AC1D70">
        <w:rPr>
          <w:rStyle w:val="eop"/>
          <w:rFonts w:ascii="Candara" w:hAnsi="Candara" w:cs="Calibri"/>
          <w:sz w:val="22"/>
          <w:szCs w:val="22"/>
        </w:rPr>
        <w:t> </w:t>
      </w:r>
    </w:p>
    <w:p w14:paraId="7DFD942D" w14:textId="5F5625D1" w:rsidR="0049017B" w:rsidRDefault="0049017B">
      <w:pPr>
        <w:rPr>
          <w:rFonts w:ascii="Candara" w:hAnsi="Candara"/>
        </w:rPr>
      </w:pPr>
    </w:p>
    <w:p w14:paraId="042265C8" w14:textId="77777777" w:rsidR="00AC1D70" w:rsidRDefault="00AC1D70">
      <w:pPr>
        <w:rPr>
          <w:rFonts w:ascii="Candara" w:hAnsi="Candara"/>
        </w:rPr>
      </w:pPr>
    </w:p>
    <w:p w14:paraId="4CA43EEC" w14:textId="5AF3D573" w:rsidR="00AC1D70" w:rsidRDefault="000B18C5" w:rsidP="000B18C5">
      <w:pPr>
        <w:spacing w:after="0"/>
        <w:rPr>
          <w:rFonts w:ascii="Candara" w:hAnsi="Candara"/>
          <w:b/>
          <w:bCs/>
        </w:rPr>
      </w:pPr>
      <w:r>
        <w:rPr>
          <w:rFonts w:ascii="Candara" w:hAnsi="Candara"/>
          <w:b/>
          <w:bCs/>
        </w:rPr>
        <w:t xml:space="preserve">Signed by the person responsible for </w:t>
      </w:r>
    </w:p>
    <w:p w14:paraId="454AD86A" w14:textId="641DFAC1" w:rsidR="000B18C5" w:rsidRDefault="000B18C5" w:rsidP="000B18C5">
      <w:pPr>
        <w:spacing w:after="0"/>
        <w:rPr>
          <w:rFonts w:ascii="Candara" w:hAnsi="Candara"/>
          <w:b/>
          <w:bCs/>
        </w:rPr>
      </w:pPr>
      <w:r>
        <w:rPr>
          <w:rFonts w:ascii="Candara" w:hAnsi="Candara"/>
          <w:b/>
          <w:bCs/>
        </w:rPr>
        <w:t xml:space="preserve">Quality and Environmental Issues </w:t>
      </w:r>
    </w:p>
    <w:p w14:paraId="751DDF1B" w14:textId="09CFABDD" w:rsidR="000B18C5" w:rsidRDefault="00034BBE" w:rsidP="00034BBE">
      <w:pPr>
        <w:spacing w:after="0"/>
        <w:ind w:left="5040" w:firstLine="720"/>
        <w:rPr>
          <w:rFonts w:ascii="Candara" w:hAnsi="Candara"/>
          <w:b/>
          <w:bCs/>
        </w:rPr>
      </w:pPr>
      <w:r>
        <w:rPr>
          <w:rFonts w:ascii="Candara" w:hAnsi="Candara"/>
          <w:b/>
          <w:bCs/>
          <w:noProof/>
        </w:rPr>
        <w:drawing>
          <wp:inline distT="0" distB="0" distL="0" distR="0" wp14:anchorId="7F00EECF" wp14:editId="17D67A8C">
            <wp:extent cx="1676400" cy="469900"/>
            <wp:effectExtent l="0" t="0" r="0" b="0"/>
            <wp:docPr id="1" name="Picture 1"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thletic game, spo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469900"/>
                    </a:xfrm>
                    <a:prstGeom prst="rect">
                      <a:avLst/>
                    </a:prstGeom>
                  </pic:spPr>
                </pic:pic>
              </a:graphicData>
            </a:graphic>
          </wp:inline>
        </w:drawing>
      </w:r>
    </w:p>
    <w:p w14:paraId="13410A1E" w14:textId="77777777" w:rsidR="000B18C5" w:rsidRDefault="000B18C5" w:rsidP="000B18C5">
      <w:pPr>
        <w:spacing w:after="0"/>
        <w:rPr>
          <w:rFonts w:ascii="Candara" w:hAnsi="Candara"/>
          <w:b/>
          <w:bCs/>
        </w:rPr>
      </w:pPr>
    </w:p>
    <w:p w14:paraId="2E0341FD" w14:textId="087F35D6" w:rsidR="000B18C5" w:rsidRPr="00AC1D70" w:rsidRDefault="000B18C5" w:rsidP="000B18C5">
      <w:pPr>
        <w:spacing w:after="0"/>
        <w:ind w:left="6480"/>
        <w:rPr>
          <w:rFonts w:ascii="Candara" w:hAnsi="Candara"/>
          <w:b/>
          <w:bCs/>
        </w:rPr>
      </w:pPr>
      <w:r>
        <w:rPr>
          <w:rFonts w:ascii="Candara" w:hAnsi="Candara"/>
          <w:b/>
          <w:bCs/>
        </w:rPr>
        <w:t>Director</w:t>
      </w:r>
    </w:p>
    <w:sectPr w:rsidR="000B18C5" w:rsidRPr="00AC1D70" w:rsidSect="006516CD">
      <w:headerReference w:type="default" r:id="rId11"/>
      <w:footerReference w:type="default" r:id="rId12"/>
      <w:pgSz w:w="11906" w:h="16838"/>
      <w:pgMar w:top="1440" w:right="1440" w:bottom="1440" w:left="1440" w:header="1191" w:footer="1191" w:gutter="0"/>
      <w:pgBorders w:offsetFrom="page">
        <w:top w:val="single" w:sz="8" w:space="24" w:color="0000FF"/>
        <w:left w:val="single" w:sz="8" w:space="24" w:color="0000FF"/>
        <w:bottom w:val="single" w:sz="8" w:space="24" w:color="0000FF"/>
        <w:right w:val="single" w:sz="8"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054F" w14:textId="77777777" w:rsidR="004B55DF" w:rsidRDefault="004B55DF" w:rsidP="0049017B">
      <w:pPr>
        <w:spacing w:after="0" w:line="240" w:lineRule="auto"/>
      </w:pPr>
      <w:r>
        <w:separator/>
      </w:r>
    </w:p>
  </w:endnote>
  <w:endnote w:type="continuationSeparator" w:id="0">
    <w:p w14:paraId="42D504C0" w14:textId="77777777" w:rsidR="004B55DF" w:rsidRDefault="004B55DF" w:rsidP="0049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380758"/>
      <w:docPartObj>
        <w:docPartGallery w:val="Page Numbers (Bottom of Page)"/>
        <w:docPartUnique/>
      </w:docPartObj>
    </w:sdtPr>
    <w:sdtEndPr>
      <w:rPr>
        <w:noProof/>
      </w:rPr>
    </w:sdtEndPr>
    <w:sdtContent>
      <w:p w14:paraId="21FA72AC" w14:textId="25728A54" w:rsidR="000B18C5" w:rsidRDefault="000B18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CCDE7" w14:textId="77777777" w:rsidR="000B18C5" w:rsidRDefault="000B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3732" w14:textId="77777777" w:rsidR="004B55DF" w:rsidRDefault="004B55DF" w:rsidP="0049017B">
      <w:pPr>
        <w:spacing w:after="0" w:line="240" w:lineRule="auto"/>
      </w:pPr>
      <w:r>
        <w:separator/>
      </w:r>
    </w:p>
  </w:footnote>
  <w:footnote w:type="continuationSeparator" w:id="0">
    <w:p w14:paraId="1E43AEF6" w14:textId="77777777" w:rsidR="004B55DF" w:rsidRDefault="004B55DF" w:rsidP="00490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Look w:val="04A0" w:firstRow="1" w:lastRow="0" w:firstColumn="1" w:lastColumn="0" w:noHBand="0" w:noVBand="1"/>
    </w:tblPr>
    <w:tblGrid>
      <w:gridCol w:w="2547"/>
      <w:gridCol w:w="4111"/>
    </w:tblGrid>
    <w:tr w:rsidR="00F535AB" w14:paraId="083BF319" w14:textId="77777777" w:rsidTr="00F535AB">
      <w:trPr>
        <w:jc w:val="right"/>
      </w:trPr>
      <w:tc>
        <w:tcPr>
          <w:tcW w:w="2547" w:type="dxa"/>
        </w:tcPr>
        <w:p w14:paraId="64F985A1" w14:textId="4BF2F53D" w:rsidR="00F535AB" w:rsidRPr="00E56D82" w:rsidRDefault="00F535AB" w:rsidP="00F535AB">
          <w:pPr>
            <w:ind w:firstLine="26"/>
            <w:rPr>
              <w:rFonts w:ascii="Candara" w:hAnsi="Candara"/>
            </w:rPr>
          </w:pPr>
          <w:r w:rsidRPr="00E56D82">
            <w:rPr>
              <w:rFonts w:ascii="Candara" w:hAnsi="Candara"/>
            </w:rPr>
            <w:t>Policy:</w:t>
          </w:r>
        </w:p>
      </w:tc>
      <w:tc>
        <w:tcPr>
          <w:tcW w:w="4111" w:type="dxa"/>
        </w:tcPr>
        <w:p w14:paraId="18EE478F" w14:textId="45BCDEF5" w:rsidR="00F535AB" w:rsidRPr="00E56D82" w:rsidRDefault="00272853" w:rsidP="006516CD">
          <w:pPr>
            <w:rPr>
              <w:rFonts w:ascii="Candara" w:hAnsi="Candara"/>
            </w:rPr>
          </w:pPr>
          <w:r>
            <w:rPr>
              <w:rFonts w:ascii="Candara" w:hAnsi="Candara"/>
            </w:rPr>
            <w:t>Q</w:t>
          </w:r>
          <w:r>
            <w:t xml:space="preserve">uality and </w:t>
          </w:r>
          <w:r w:rsidR="00214D18">
            <w:rPr>
              <w:rFonts w:ascii="Candara" w:hAnsi="Candara"/>
            </w:rPr>
            <w:t xml:space="preserve">Environmental Policy </w:t>
          </w:r>
        </w:p>
      </w:tc>
    </w:tr>
    <w:tr w:rsidR="00F535AB" w14:paraId="673B77B9" w14:textId="77777777" w:rsidTr="00F535AB">
      <w:trPr>
        <w:jc w:val="right"/>
      </w:trPr>
      <w:tc>
        <w:tcPr>
          <w:tcW w:w="2547" w:type="dxa"/>
        </w:tcPr>
        <w:p w14:paraId="2F6B1F6E" w14:textId="311469E5" w:rsidR="00F535AB" w:rsidRPr="00E56D82" w:rsidRDefault="00F535AB" w:rsidP="00F535AB">
          <w:pPr>
            <w:ind w:firstLine="26"/>
            <w:rPr>
              <w:rFonts w:ascii="Candara" w:hAnsi="Candara"/>
            </w:rPr>
          </w:pPr>
          <w:r w:rsidRPr="00E56D82">
            <w:rPr>
              <w:rFonts w:ascii="Candara" w:hAnsi="Candara"/>
            </w:rPr>
            <w:t>Policy Number:</w:t>
          </w:r>
        </w:p>
      </w:tc>
      <w:tc>
        <w:tcPr>
          <w:tcW w:w="4111" w:type="dxa"/>
        </w:tcPr>
        <w:p w14:paraId="7EE9B7C2" w14:textId="51D37120" w:rsidR="00F535AB" w:rsidRPr="00E56D82" w:rsidRDefault="00214D18" w:rsidP="006516CD">
          <w:pPr>
            <w:rPr>
              <w:rFonts w:ascii="Candara" w:hAnsi="Candara"/>
            </w:rPr>
          </w:pPr>
          <w:r>
            <w:rPr>
              <w:rFonts w:ascii="Candara" w:hAnsi="Candara"/>
            </w:rPr>
            <w:t>QES-P-002</w:t>
          </w:r>
        </w:p>
      </w:tc>
    </w:tr>
    <w:tr w:rsidR="00F535AB" w14:paraId="259E1740" w14:textId="77777777" w:rsidTr="00F535AB">
      <w:trPr>
        <w:jc w:val="right"/>
      </w:trPr>
      <w:tc>
        <w:tcPr>
          <w:tcW w:w="2547" w:type="dxa"/>
        </w:tcPr>
        <w:p w14:paraId="3ECF2068" w14:textId="1037C007" w:rsidR="00F535AB" w:rsidRPr="00E56D82" w:rsidRDefault="00F535AB" w:rsidP="00F535AB">
          <w:pPr>
            <w:ind w:firstLine="26"/>
            <w:rPr>
              <w:rFonts w:ascii="Candara" w:hAnsi="Candara"/>
            </w:rPr>
          </w:pPr>
          <w:r w:rsidRPr="00E56D82">
            <w:rPr>
              <w:rFonts w:ascii="Candara" w:hAnsi="Candara"/>
            </w:rPr>
            <w:t>Date:</w:t>
          </w:r>
        </w:p>
      </w:tc>
      <w:tc>
        <w:tcPr>
          <w:tcW w:w="4111" w:type="dxa"/>
        </w:tcPr>
        <w:p w14:paraId="32208BC0" w14:textId="73A757FA" w:rsidR="00F535AB" w:rsidRPr="00E56D82" w:rsidRDefault="00214D18" w:rsidP="006516CD">
          <w:pPr>
            <w:rPr>
              <w:rFonts w:ascii="Candara" w:hAnsi="Candara"/>
            </w:rPr>
          </w:pPr>
          <w:r>
            <w:rPr>
              <w:rFonts w:ascii="Candara" w:hAnsi="Candara"/>
            </w:rPr>
            <w:t>02</w:t>
          </w:r>
          <w:r w:rsidRPr="00214D18">
            <w:rPr>
              <w:rFonts w:ascii="Candara" w:hAnsi="Candara"/>
              <w:vertAlign w:val="superscript"/>
            </w:rPr>
            <w:t>nd</w:t>
          </w:r>
          <w:r>
            <w:rPr>
              <w:rFonts w:ascii="Candara" w:hAnsi="Candara"/>
            </w:rPr>
            <w:t xml:space="preserve"> December 2022</w:t>
          </w:r>
        </w:p>
      </w:tc>
    </w:tr>
    <w:tr w:rsidR="00F535AB" w14:paraId="3F70CE45" w14:textId="77777777" w:rsidTr="00F535AB">
      <w:trPr>
        <w:jc w:val="right"/>
      </w:trPr>
      <w:tc>
        <w:tcPr>
          <w:tcW w:w="2547" w:type="dxa"/>
        </w:tcPr>
        <w:p w14:paraId="48EB1028" w14:textId="1B789DFD" w:rsidR="00F535AB" w:rsidRPr="00E56D82" w:rsidRDefault="00F535AB" w:rsidP="00F535AB">
          <w:pPr>
            <w:ind w:firstLine="26"/>
            <w:rPr>
              <w:rFonts w:ascii="Candara" w:hAnsi="Candara"/>
            </w:rPr>
          </w:pPr>
          <w:r w:rsidRPr="00E56D82">
            <w:rPr>
              <w:rFonts w:ascii="Candara" w:hAnsi="Candara"/>
            </w:rPr>
            <w:t>Review Date:</w:t>
          </w:r>
        </w:p>
      </w:tc>
      <w:tc>
        <w:tcPr>
          <w:tcW w:w="4111" w:type="dxa"/>
        </w:tcPr>
        <w:p w14:paraId="6F6CE3EC" w14:textId="336416E9" w:rsidR="00F535AB" w:rsidRPr="00E56D82" w:rsidRDefault="007026B5" w:rsidP="006516CD">
          <w:pPr>
            <w:rPr>
              <w:rFonts w:ascii="Candara" w:hAnsi="Candara"/>
            </w:rPr>
          </w:pPr>
          <w:r>
            <w:rPr>
              <w:rFonts w:ascii="Candara" w:hAnsi="Candara"/>
            </w:rPr>
            <w:t>02</w:t>
          </w:r>
          <w:r w:rsidRPr="007026B5">
            <w:rPr>
              <w:rFonts w:ascii="Candara" w:hAnsi="Candara"/>
              <w:vertAlign w:val="superscript"/>
            </w:rPr>
            <w:t>nd</w:t>
          </w:r>
          <w:r>
            <w:rPr>
              <w:rFonts w:ascii="Candara" w:hAnsi="Candara"/>
            </w:rPr>
            <w:t xml:space="preserve"> December 2023</w:t>
          </w:r>
        </w:p>
      </w:tc>
    </w:tr>
    <w:tr w:rsidR="00F535AB" w14:paraId="2B3BDCC9" w14:textId="77777777" w:rsidTr="00F535AB">
      <w:trPr>
        <w:jc w:val="right"/>
      </w:trPr>
      <w:tc>
        <w:tcPr>
          <w:tcW w:w="2547" w:type="dxa"/>
        </w:tcPr>
        <w:p w14:paraId="7909CEAE" w14:textId="4E5843E3" w:rsidR="00F535AB" w:rsidRPr="00E56D82" w:rsidRDefault="00F535AB" w:rsidP="00F535AB">
          <w:pPr>
            <w:ind w:firstLine="26"/>
            <w:rPr>
              <w:rFonts w:ascii="Candara" w:hAnsi="Candara"/>
            </w:rPr>
          </w:pPr>
          <w:r w:rsidRPr="00E56D82">
            <w:rPr>
              <w:rFonts w:ascii="Candara" w:hAnsi="Candara"/>
            </w:rPr>
            <w:t>Issue:</w:t>
          </w:r>
        </w:p>
      </w:tc>
      <w:tc>
        <w:tcPr>
          <w:tcW w:w="4111" w:type="dxa"/>
        </w:tcPr>
        <w:p w14:paraId="65A5F884" w14:textId="21CFA81C" w:rsidR="00F535AB" w:rsidRPr="00E56D82" w:rsidRDefault="007026B5" w:rsidP="006516CD">
          <w:pPr>
            <w:rPr>
              <w:rFonts w:ascii="Candara" w:hAnsi="Candara"/>
            </w:rPr>
          </w:pPr>
          <w:r>
            <w:rPr>
              <w:rFonts w:ascii="Candara" w:hAnsi="Candara"/>
            </w:rPr>
            <w:t>1</w:t>
          </w:r>
        </w:p>
      </w:tc>
    </w:tr>
  </w:tbl>
  <w:p w14:paraId="21B4889A" w14:textId="673C9E1C" w:rsidR="0049017B" w:rsidRDefault="006516CD">
    <w:pPr>
      <w:pStyle w:val="Header"/>
    </w:pPr>
    <w:r>
      <w:rPr>
        <w:rFonts w:ascii="Bradley Hand ITC" w:hAnsi="Bradley Hand ITC"/>
        <w:b/>
        <w:bCs/>
        <w:noProof/>
        <w:sz w:val="28"/>
        <w:szCs w:val="28"/>
        <w:lang w:eastAsia="en-GB"/>
      </w:rPr>
      <w:drawing>
        <wp:anchor distT="0" distB="0" distL="114300" distR="114300" simplePos="0" relativeHeight="251660288" behindDoc="1" locked="0" layoutInCell="1" allowOverlap="1" wp14:anchorId="70D78E3D" wp14:editId="2FA0E8E8">
          <wp:simplePos x="0" y="0"/>
          <wp:positionH relativeFrom="margin">
            <wp:posOffset>-116840</wp:posOffset>
          </wp:positionH>
          <wp:positionV relativeFrom="paragraph">
            <wp:posOffset>-1088390</wp:posOffset>
          </wp:positionV>
          <wp:extent cx="1416050" cy="1005840"/>
          <wp:effectExtent l="0" t="0" r="0" b="3810"/>
          <wp:wrapTight wrapText="bothSides">
            <wp:wrapPolygon edited="0">
              <wp:start x="0" y="0"/>
              <wp:lineTo x="0" y="21273"/>
              <wp:lineTo x="21213" y="21273"/>
              <wp:lineTo x="21213" y="0"/>
              <wp:lineTo x="0" y="0"/>
            </wp:wrapPolygon>
          </wp:wrapTight>
          <wp:docPr id="3" name="Picture 3" descr="Qualitech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ech master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605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1348"/>
    <w:multiLevelType w:val="multilevel"/>
    <w:tmpl w:val="E6A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2013D"/>
    <w:multiLevelType w:val="multilevel"/>
    <w:tmpl w:val="4D10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6027A8"/>
    <w:multiLevelType w:val="multilevel"/>
    <w:tmpl w:val="14A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0929270">
    <w:abstractNumId w:val="0"/>
  </w:num>
  <w:num w:numId="2" w16cid:durableId="615718760">
    <w:abstractNumId w:val="1"/>
  </w:num>
  <w:num w:numId="3" w16cid:durableId="96144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7B"/>
    <w:rsid w:val="00034BBE"/>
    <w:rsid w:val="000B18C5"/>
    <w:rsid w:val="001540C8"/>
    <w:rsid w:val="00214D18"/>
    <w:rsid w:val="00272853"/>
    <w:rsid w:val="003E2BBE"/>
    <w:rsid w:val="004813BC"/>
    <w:rsid w:val="0049017B"/>
    <w:rsid w:val="004A26CC"/>
    <w:rsid w:val="004B55DF"/>
    <w:rsid w:val="004C34C7"/>
    <w:rsid w:val="005D2578"/>
    <w:rsid w:val="006516CD"/>
    <w:rsid w:val="006F02D1"/>
    <w:rsid w:val="007026B5"/>
    <w:rsid w:val="008C0EA7"/>
    <w:rsid w:val="00AC1D70"/>
    <w:rsid w:val="00DD0759"/>
    <w:rsid w:val="00DE2642"/>
    <w:rsid w:val="00E56D82"/>
    <w:rsid w:val="00F434A3"/>
    <w:rsid w:val="00F5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CBF6A"/>
  <w15:chartTrackingRefBased/>
  <w15:docId w15:val="{C1793847-BBD2-4F95-8BDF-0F4BD91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7B"/>
  </w:style>
  <w:style w:type="paragraph" w:styleId="Footer">
    <w:name w:val="footer"/>
    <w:basedOn w:val="Normal"/>
    <w:link w:val="FooterChar"/>
    <w:uiPriority w:val="99"/>
    <w:unhideWhenUsed/>
    <w:rsid w:val="00490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7B"/>
  </w:style>
  <w:style w:type="paragraph" w:customStyle="1" w:styleId="paragraph">
    <w:name w:val="paragraph"/>
    <w:basedOn w:val="Normal"/>
    <w:rsid w:val="00154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40C8"/>
  </w:style>
  <w:style w:type="character" w:customStyle="1" w:styleId="eop">
    <w:name w:val="eop"/>
    <w:basedOn w:val="DefaultParagraphFont"/>
    <w:rsid w:val="001540C8"/>
  </w:style>
  <w:style w:type="character" w:customStyle="1" w:styleId="pagebreaktextspan">
    <w:name w:val="pagebreaktextspan"/>
    <w:basedOn w:val="DefaultParagraphFont"/>
    <w:rsid w:val="0015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55558">
      <w:bodyDiv w:val="1"/>
      <w:marLeft w:val="0"/>
      <w:marRight w:val="0"/>
      <w:marTop w:val="0"/>
      <w:marBottom w:val="0"/>
      <w:divBdr>
        <w:top w:val="none" w:sz="0" w:space="0" w:color="auto"/>
        <w:left w:val="none" w:sz="0" w:space="0" w:color="auto"/>
        <w:bottom w:val="none" w:sz="0" w:space="0" w:color="auto"/>
        <w:right w:val="none" w:sz="0" w:space="0" w:color="auto"/>
      </w:divBdr>
      <w:divsChild>
        <w:div w:id="586038311">
          <w:marLeft w:val="0"/>
          <w:marRight w:val="0"/>
          <w:marTop w:val="0"/>
          <w:marBottom w:val="0"/>
          <w:divBdr>
            <w:top w:val="none" w:sz="0" w:space="0" w:color="auto"/>
            <w:left w:val="none" w:sz="0" w:space="0" w:color="auto"/>
            <w:bottom w:val="none" w:sz="0" w:space="0" w:color="auto"/>
            <w:right w:val="none" w:sz="0" w:space="0" w:color="auto"/>
          </w:divBdr>
        </w:div>
        <w:div w:id="926426264">
          <w:marLeft w:val="0"/>
          <w:marRight w:val="0"/>
          <w:marTop w:val="0"/>
          <w:marBottom w:val="0"/>
          <w:divBdr>
            <w:top w:val="none" w:sz="0" w:space="0" w:color="auto"/>
            <w:left w:val="none" w:sz="0" w:space="0" w:color="auto"/>
            <w:bottom w:val="none" w:sz="0" w:space="0" w:color="auto"/>
            <w:right w:val="none" w:sz="0" w:space="0" w:color="auto"/>
          </w:divBdr>
        </w:div>
        <w:div w:id="1857226404">
          <w:marLeft w:val="0"/>
          <w:marRight w:val="0"/>
          <w:marTop w:val="0"/>
          <w:marBottom w:val="0"/>
          <w:divBdr>
            <w:top w:val="none" w:sz="0" w:space="0" w:color="auto"/>
            <w:left w:val="none" w:sz="0" w:space="0" w:color="auto"/>
            <w:bottom w:val="none" w:sz="0" w:space="0" w:color="auto"/>
            <w:right w:val="none" w:sz="0" w:space="0" w:color="auto"/>
          </w:divBdr>
        </w:div>
        <w:div w:id="1577670269">
          <w:marLeft w:val="0"/>
          <w:marRight w:val="0"/>
          <w:marTop w:val="0"/>
          <w:marBottom w:val="0"/>
          <w:divBdr>
            <w:top w:val="none" w:sz="0" w:space="0" w:color="auto"/>
            <w:left w:val="none" w:sz="0" w:space="0" w:color="auto"/>
            <w:bottom w:val="none" w:sz="0" w:space="0" w:color="auto"/>
            <w:right w:val="none" w:sz="0" w:space="0" w:color="auto"/>
          </w:divBdr>
        </w:div>
        <w:div w:id="373821267">
          <w:marLeft w:val="0"/>
          <w:marRight w:val="0"/>
          <w:marTop w:val="0"/>
          <w:marBottom w:val="0"/>
          <w:divBdr>
            <w:top w:val="none" w:sz="0" w:space="0" w:color="auto"/>
            <w:left w:val="none" w:sz="0" w:space="0" w:color="auto"/>
            <w:bottom w:val="none" w:sz="0" w:space="0" w:color="auto"/>
            <w:right w:val="none" w:sz="0" w:space="0" w:color="auto"/>
          </w:divBdr>
        </w:div>
        <w:div w:id="1836804521">
          <w:marLeft w:val="0"/>
          <w:marRight w:val="0"/>
          <w:marTop w:val="0"/>
          <w:marBottom w:val="0"/>
          <w:divBdr>
            <w:top w:val="none" w:sz="0" w:space="0" w:color="auto"/>
            <w:left w:val="none" w:sz="0" w:space="0" w:color="auto"/>
            <w:bottom w:val="none" w:sz="0" w:space="0" w:color="auto"/>
            <w:right w:val="none" w:sz="0" w:space="0" w:color="auto"/>
          </w:divBdr>
        </w:div>
        <w:div w:id="588658306">
          <w:marLeft w:val="0"/>
          <w:marRight w:val="0"/>
          <w:marTop w:val="0"/>
          <w:marBottom w:val="0"/>
          <w:divBdr>
            <w:top w:val="none" w:sz="0" w:space="0" w:color="auto"/>
            <w:left w:val="none" w:sz="0" w:space="0" w:color="auto"/>
            <w:bottom w:val="none" w:sz="0" w:space="0" w:color="auto"/>
            <w:right w:val="none" w:sz="0" w:space="0" w:color="auto"/>
          </w:divBdr>
        </w:div>
      </w:divsChild>
    </w:div>
    <w:div w:id="1414207276">
      <w:bodyDiv w:val="1"/>
      <w:marLeft w:val="0"/>
      <w:marRight w:val="0"/>
      <w:marTop w:val="0"/>
      <w:marBottom w:val="0"/>
      <w:divBdr>
        <w:top w:val="none" w:sz="0" w:space="0" w:color="auto"/>
        <w:left w:val="none" w:sz="0" w:space="0" w:color="auto"/>
        <w:bottom w:val="none" w:sz="0" w:space="0" w:color="auto"/>
        <w:right w:val="none" w:sz="0" w:space="0" w:color="auto"/>
      </w:divBdr>
      <w:divsChild>
        <w:div w:id="393163197">
          <w:marLeft w:val="0"/>
          <w:marRight w:val="0"/>
          <w:marTop w:val="0"/>
          <w:marBottom w:val="0"/>
          <w:divBdr>
            <w:top w:val="none" w:sz="0" w:space="0" w:color="auto"/>
            <w:left w:val="none" w:sz="0" w:space="0" w:color="auto"/>
            <w:bottom w:val="none" w:sz="0" w:space="0" w:color="auto"/>
            <w:right w:val="none" w:sz="0" w:space="0" w:color="auto"/>
          </w:divBdr>
        </w:div>
        <w:div w:id="1113137250">
          <w:marLeft w:val="0"/>
          <w:marRight w:val="0"/>
          <w:marTop w:val="0"/>
          <w:marBottom w:val="0"/>
          <w:divBdr>
            <w:top w:val="none" w:sz="0" w:space="0" w:color="auto"/>
            <w:left w:val="none" w:sz="0" w:space="0" w:color="auto"/>
            <w:bottom w:val="none" w:sz="0" w:space="0" w:color="auto"/>
            <w:right w:val="none" w:sz="0" w:space="0" w:color="auto"/>
          </w:divBdr>
        </w:div>
        <w:div w:id="1488471829">
          <w:marLeft w:val="0"/>
          <w:marRight w:val="0"/>
          <w:marTop w:val="0"/>
          <w:marBottom w:val="0"/>
          <w:divBdr>
            <w:top w:val="none" w:sz="0" w:space="0" w:color="auto"/>
            <w:left w:val="none" w:sz="0" w:space="0" w:color="auto"/>
            <w:bottom w:val="none" w:sz="0" w:space="0" w:color="auto"/>
            <w:right w:val="none" w:sz="0" w:space="0" w:color="auto"/>
          </w:divBdr>
        </w:div>
        <w:div w:id="542912429">
          <w:marLeft w:val="0"/>
          <w:marRight w:val="0"/>
          <w:marTop w:val="0"/>
          <w:marBottom w:val="0"/>
          <w:divBdr>
            <w:top w:val="none" w:sz="0" w:space="0" w:color="auto"/>
            <w:left w:val="none" w:sz="0" w:space="0" w:color="auto"/>
            <w:bottom w:val="none" w:sz="0" w:space="0" w:color="auto"/>
            <w:right w:val="none" w:sz="0" w:space="0" w:color="auto"/>
          </w:divBdr>
        </w:div>
        <w:div w:id="49038185">
          <w:marLeft w:val="0"/>
          <w:marRight w:val="0"/>
          <w:marTop w:val="0"/>
          <w:marBottom w:val="0"/>
          <w:divBdr>
            <w:top w:val="none" w:sz="0" w:space="0" w:color="auto"/>
            <w:left w:val="none" w:sz="0" w:space="0" w:color="auto"/>
            <w:bottom w:val="none" w:sz="0" w:space="0" w:color="auto"/>
            <w:right w:val="none" w:sz="0" w:space="0" w:color="auto"/>
          </w:divBdr>
        </w:div>
        <w:div w:id="710111662">
          <w:marLeft w:val="0"/>
          <w:marRight w:val="0"/>
          <w:marTop w:val="0"/>
          <w:marBottom w:val="0"/>
          <w:divBdr>
            <w:top w:val="none" w:sz="0" w:space="0" w:color="auto"/>
            <w:left w:val="none" w:sz="0" w:space="0" w:color="auto"/>
            <w:bottom w:val="none" w:sz="0" w:space="0" w:color="auto"/>
            <w:right w:val="none" w:sz="0" w:space="0" w:color="auto"/>
          </w:divBdr>
        </w:div>
        <w:div w:id="1089429793">
          <w:marLeft w:val="0"/>
          <w:marRight w:val="0"/>
          <w:marTop w:val="0"/>
          <w:marBottom w:val="0"/>
          <w:divBdr>
            <w:top w:val="none" w:sz="0" w:space="0" w:color="auto"/>
            <w:left w:val="none" w:sz="0" w:space="0" w:color="auto"/>
            <w:bottom w:val="none" w:sz="0" w:space="0" w:color="auto"/>
            <w:right w:val="none" w:sz="0" w:space="0" w:color="auto"/>
          </w:divBdr>
        </w:div>
        <w:div w:id="1610235976">
          <w:marLeft w:val="0"/>
          <w:marRight w:val="0"/>
          <w:marTop w:val="0"/>
          <w:marBottom w:val="0"/>
          <w:divBdr>
            <w:top w:val="none" w:sz="0" w:space="0" w:color="auto"/>
            <w:left w:val="none" w:sz="0" w:space="0" w:color="auto"/>
            <w:bottom w:val="none" w:sz="0" w:space="0" w:color="auto"/>
            <w:right w:val="none" w:sz="0" w:space="0" w:color="auto"/>
          </w:divBdr>
        </w:div>
        <w:div w:id="685407429">
          <w:marLeft w:val="0"/>
          <w:marRight w:val="0"/>
          <w:marTop w:val="0"/>
          <w:marBottom w:val="0"/>
          <w:divBdr>
            <w:top w:val="none" w:sz="0" w:space="0" w:color="auto"/>
            <w:left w:val="none" w:sz="0" w:space="0" w:color="auto"/>
            <w:bottom w:val="none" w:sz="0" w:space="0" w:color="auto"/>
            <w:right w:val="none" w:sz="0" w:space="0" w:color="auto"/>
          </w:divBdr>
        </w:div>
        <w:div w:id="1096747678">
          <w:marLeft w:val="0"/>
          <w:marRight w:val="0"/>
          <w:marTop w:val="0"/>
          <w:marBottom w:val="0"/>
          <w:divBdr>
            <w:top w:val="none" w:sz="0" w:space="0" w:color="auto"/>
            <w:left w:val="none" w:sz="0" w:space="0" w:color="auto"/>
            <w:bottom w:val="none" w:sz="0" w:space="0" w:color="auto"/>
            <w:right w:val="none" w:sz="0" w:space="0" w:color="auto"/>
          </w:divBdr>
        </w:div>
        <w:div w:id="1485394537">
          <w:marLeft w:val="0"/>
          <w:marRight w:val="0"/>
          <w:marTop w:val="0"/>
          <w:marBottom w:val="0"/>
          <w:divBdr>
            <w:top w:val="none" w:sz="0" w:space="0" w:color="auto"/>
            <w:left w:val="none" w:sz="0" w:space="0" w:color="auto"/>
            <w:bottom w:val="none" w:sz="0" w:space="0" w:color="auto"/>
            <w:right w:val="none" w:sz="0" w:space="0" w:color="auto"/>
          </w:divBdr>
        </w:div>
        <w:div w:id="654333897">
          <w:marLeft w:val="0"/>
          <w:marRight w:val="0"/>
          <w:marTop w:val="0"/>
          <w:marBottom w:val="0"/>
          <w:divBdr>
            <w:top w:val="none" w:sz="0" w:space="0" w:color="auto"/>
            <w:left w:val="none" w:sz="0" w:space="0" w:color="auto"/>
            <w:bottom w:val="none" w:sz="0" w:space="0" w:color="auto"/>
            <w:right w:val="none" w:sz="0" w:space="0" w:color="auto"/>
          </w:divBdr>
        </w:div>
        <w:div w:id="1659459619">
          <w:marLeft w:val="0"/>
          <w:marRight w:val="0"/>
          <w:marTop w:val="0"/>
          <w:marBottom w:val="0"/>
          <w:divBdr>
            <w:top w:val="none" w:sz="0" w:space="0" w:color="auto"/>
            <w:left w:val="none" w:sz="0" w:space="0" w:color="auto"/>
            <w:bottom w:val="none" w:sz="0" w:space="0" w:color="auto"/>
            <w:right w:val="none" w:sz="0" w:space="0" w:color="auto"/>
          </w:divBdr>
        </w:div>
        <w:div w:id="1369912219">
          <w:marLeft w:val="0"/>
          <w:marRight w:val="0"/>
          <w:marTop w:val="0"/>
          <w:marBottom w:val="0"/>
          <w:divBdr>
            <w:top w:val="none" w:sz="0" w:space="0" w:color="auto"/>
            <w:left w:val="none" w:sz="0" w:space="0" w:color="auto"/>
            <w:bottom w:val="none" w:sz="0" w:space="0" w:color="auto"/>
            <w:right w:val="none" w:sz="0" w:space="0" w:color="auto"/>
          </w:divBdr>
        </w:div>
        <w:div w:id="1473673076">
          <w:marLeft w:val="0"/>
          <w:marRight w:val="0"/>
          <w:marTop w:val="0"/>
          <w:marBottom w:val="0"/>
          <w:divBdr>
            <w:top w:val="none" w:sz="0" w:space="0" w:color="auto"/>
            <w:left w:val="none" w:sz="0" w:space="0" w:color="auto"/>
            <w:bottom w:val="none" w:sz="0" w:space="0" w:color="auto"/>
            <w:right w:val="none" w:sz="0" w:space="0" w:color="auto"/>
          </w:divBdr>
        </w:div>
        <w:div w:id="1455055767">
          <w:marLeft w:val="0"/>
          <w:marRight w:val="0"/>
          <w:marTop w:val="0"/>
          <w:marBottom w:val="0"/>
          <w:divBdr>
            <w:top w:val="none" w:sz="0" w:space="0" w:color="auto"/>
            <w:left w:val="none" w:sz="0" w:space="0" w:color="auto"/>
            <w:bottom w:val="none" w:sz="0" w:space="0" w:color="auto"/>
            <w:right w:val="none" w:sz="0" w:space="0" w:color="auto"/>
          </w:divBdr>
        </w:div>
        <w:div w:id="821391892">
          <w:marLeft w:val="0"/>
          <w:marRight w:val="0"/>
          <w:marTop w:val="0"/>
          <w:marBottom w:val="0"/>
          <w:divBdr>
            <w:top w:val="none" w:sz="0" w:space="0" w:color="auto"/>
            <w:left w:val="none" w:sz="0" w:space="0" w:color="auto"/>
            <w:bottom w:val="none" w:sz="0" w:space="0" w:color="auto"/>
            <w:right w:val="none" w:sz="0" w:space="0" w:color="auto"/>
          </w:divBdr>
        </w:div>
        <w:div w:id="618686266">
          <w:marLeft w:val="0"/>
          <w:marRight w:val="0"/>
          <w:marTop w:val="0"/>
          <w:marBottom w:val="0"/>
          <w:divBdr>
            <w:top w:val="none" w:sz="0" w:space="0" w:color="auto"/>
            <w:left w:val="none" w:sz="0" w:space="0" w:color="auto"/>
            <w:bottom w:val="none" w:sz="0" w:space="0" w:color="auto"/>
            <w:right w:val="none" w:sz="0" w:space="0" w:color="auto"/>
          </w:divBdr>
        </w:div>
        <w:div w:id="1292325648">
          <w:marLeft w:val="0"/>
          <w:marRight w:val="0"/>
          <w:marTop w:val="0"/>
          <w:marBottom w:val="0"/>
          <w:divBdr>
            <w:top w:val="none" w:sz="0" w:space="0" w:color="auto"/>
            <w:left w:val="none" w:sz="0" w:space="0" w:color="auto"/>
            <w:bottom w:val="none" w:sz="0" w:space="0" w:color="auto"/>
            <w:right w:val="none" w:sz="0" w:space="0" w:color="auto"/>
          </w:divBdr>
        </w:div>
        <w:div w:id="1045593536">
          <w:marLeft w:val="0"/>
          <w:marRight w:val="0"/>
          <w:marTop w:val="0"/>
          <w:marBottom w:val="0"/>
          <w:divBdr>
            <w:top w:val="none" w:sz="0" w:space="0" w:color="auto"/>
            <w:left w:val="none" w:sz="0" w:space="0" w:color="auto"/>
            <w:bottom w:val="none" w:sz="0" w:space="0" w:color="auto"/>
            <w:right w:val="none" w:sz="0" w:space="0" w:color="auto"/>
          </w:divBdr>
        </w:div>
        <w:div w:id="956452318">
          <w:marLeft w:val="0"/>
          <w:marRight w:val="0"/>
          <w:marTop w:val="0"/>
          <w:marBottom w:val="0"/>
          <w:divBdr>
            <w:top w:val="none" w:sz="0" w:space="0" w:color="auto"/>
            <w:left w:val="none" w:sz="0" w:space="0" w:color="auto"/>
            <w:bottom w:val="none" w:sz="0" w:space="0" w:color="auto"/>
            <w:right w:val="none" w:sz="0" w:space="0" w:color="auto"/>
          </w:divBdr>
          <w:divsChild>
            <w:div w:id="1489127403">
              <w:marLeft w:val="0"/>
              <w:marRight w:val="0"/>
              <w:marTop w:val="0"/>
              <w:marBottom w:val="0"/>
              <w:divBdr>
                <w:top w:val="none" w:sz="0" w:space="0" w:color="auto"/>
                <w:left w:val="none" w:sz="0" w:space="0" w:color="auto"/>
                <w:bottom w:val="none" w:sz="0" w:space="0" w:color="auto"/>
                <w:right w:val="none" w:sz="0" w:space="0" w:color="auto"/>
              </w:divBdr>
            </w:div>
            <w:div w:id="722169084">
              <w:marLeft w:val="0"/>
              <w:marRight w:val="0"/>
              <w:marTop w:val="0"/>
              <w:marBottom w:val="0"/>
              <w:divBdr>
                <w:top w:val="none" w:sz="0" w:space="0" w:color="auto"/>
                <w:left w:val="none" w:sz="0" w:space="0" w:color="auto"/>
                <w:bottom w:val="none" w:sz="0" w:space="0" w:color="auto"/>
                <w:right w:val="none" w:sz="0" w:space="0" w:color="auto"/>
              </w:divBdr>
            </w:div>
            <w:div w:id="2079161691">
              <w:marLeft w:val="0"/>
              <w:marRight w:val="0"/>
              <w:marTop w:val="0"/>
              <w:marBottom w:val="0"/>
              <w:divBdr>
                <w:top w:val="none" w:sz="0" w:space="0" w:color="auto"/>
                <w:left w:val="none" w:sz="0" w:space="0" w:color="auto"/>
                <w:bottom w:val="none" w:sz="0" w:space="0" w:color="auto"/>
                <w:right w:val="none" w:sz="0" w:space="0" w:color="auto"/>
              </w:divBdr>
            </w:div>
          </w:divsChild>
        </w:div>
        <w:div w:id="1425571365">
          <w:marLeft w:val="0"/>
          <w:marRight w:val="0"/>
          <w:marTop w:val="0"/>
          <w:marBottom w:val="0"/>
          <w:divBdr>
            <w:top w:val="none" w:sz="0" w:space="0" w:color="auto"/>
            <w:left w:val="none" w:sz="0" w:space="0" w:color="auto"/>
            <w:bottom w:val="none" w:sz="0" w:space="0" w:color="auto"/>
            <w:right w:val="none" w:sz="0" w:space="0" w:color="auto"/>
          </w:divBdr>
          <w:divsChild>
            <w:div w:id="2076849938">
              <w:marLeft w:val="0"/>
              <w:marRight w:val="0"/>
              <w:marTop w:val="0"/>
              <w:marBottom w:val="0"/>
              <w:divBdr>
                <w:top w:val="none" w:sz="0" w:space="0" w:color="auto"/>
                <w:left w:val="none" w:sz="0" w:space="0" w:color="auto"/>
                <w:bottom w:val="none" w:sz="0" w:space="0" w:color="auto"/>
                <w:right w:val="none" w:sz="0" w:space="0" w:color="auto"/>
              </w:divBdr>
            </w:div>
          </w:divsChild>
        </w:div>
        <w:div w:id="681006168">
          <w:marLeft w:val="0"/>
          <w:marRight w:val="0"/>
          <w:marTop w:val="0"/>
          <w:marBottom w:val="0"/>
          <w:divBdr>
            <w:top w:val="none" w:sz="0" w:space="0" w:color="auto"/>
            <w:left w:val="none" w:sz="0" w:space="0" w:color="auto"/>
            <w:bottom w:val="none" w:sz="0" w:space="0" w:color="auto"/>
            <w:right w:val="none" w:sz="0" w:space="0" w:color="auto"/>
          </w:divBdr>
          <w:divsChild>
            <w:div w:id="1517038921">
              <w:marLeft w:val="0"/>
              <w:marRight w:val="0"/>
              <w:marTop w:val="0"/>
              <w:marBottom w:val="0"/>
              <w:divBdr>
                <w:top w:val="none" w:sz="0" w:space="0" w:color="auto"/>
                <w:left w:val="none" w:sz="0" w:space="0" w:color="auto"/>
                <w:bottom w:val="none" w:sz="0" w:space="0" w:color="auto"/>
                <w:right w:val="none" w:sz="0" w:space="0" w:color="auto"/>
              </w:divBdr>
            </w:div>
            <w:div w:id="1313097571">
              <w:marLeft w:val="0"/>
              <w:marRight w:val="0"/>
              <w:marTop w:val="0"/>
              <w:marBottom w:val="0"/>
              <w:divBdr>
                <w:top w:val="none" w:sz="0" w:space="0" w:color="auto"/>
                <w:left w:val="none" w:sz="0" w:space="0" w:color="auto"/>
                <w:bottom w:val="none" w:sz="0" w:space="0" w:color="auto"/>
                <w:right w:val="none" w:sz="0" w:space="0" w:color="auto"/>
              </w:divBdr>
            </w:div>
            <w:div w:id="1153566501">
              <w:marLeft w:val="0"/>
              <w:marRight w:val="0"/>
              <w:marTop w:val="0"/>
              <w:marBottom w:val="0"/>
              <w:divBdr>
                <w:top w:val="none" w:sz="0" w:space="0" w:color="auto"/>
                <w:left w:val="none" w:sz="0" w:space="0" w:color="auto"/>
                <w:bottom w:val="none" w:sz="0" w:space="0" w:color="auto"/>
                <w:right w:val="none" w:sz="0" w:space="0" w:color="auto"/>
              </w:divBdr>
            </w:div>
          </w:divsChild>
        </w:div>
        <w:div w:id="1191576875">
          <w:marLeft w:val="0"/>
          <w:marRight w:val="0"/>
          <w:marTop w:val="0"/>
          <w:marBottom w:val="0"/>
          <w:divBdr>
            <w:top w:val="none" w:sz="0" w:space="0" w:color="auto"/>
            <w:left w:val="none" w:sz="0" w:space="0" w:color="auto"/>
            <w:bottom w:val="none" w:sz="0" w:space="0" w:color="auto"/>
            <w:right w:val="none" w:sz="0" w:space="0" w:color="auto"/>
          </w:divBdr>
        </w:div>
        <w:div w:id="1113746010">
          <w:marLeft w:val="0"/>
          <w:marRight w:val="0"/>
          <w:marTop w:val="0"/>
          <w:marBottom w:val="0"/>
          <w:divBdr>
            <w:top w:val="none" w:sz="0" w:space="0" w:color="auto"/>
            <w:left w:val="none" w:sz="0" w:space="0" w:color="auto"/>
            <w:bottom w:val="none" w:sz="0" w:space="0" w:color="auto"/>
            <w:right w:val="none" w:sz="0" w:space="0" w:color="auto"/>
          </w:divBdr>
        </w:div>
        <w:div w:id="814836810">
          <w:marLeft w:val="0"/>
          <w:marRight w:val="0"/>
          <w:marTop w:val="0"/>
          <w:marBottom w:val="0"/>
          <w:divBdr>
            <w:top w:val="none" w:sz="0" w:space="0" w:color="auto"/>
            <w:left w:val="none" w:sz="0" w:space="0" w:color="auto"/>
            <w:bottom w:val="none" w:sz="0" w:space="0" w:color="auto"/>
            <w:right w:val="none" w:sz="0" w:space="0" w:color="auto"/>
          </w:divBdr>
        </w:div>
        <w:div w:id="1997614108">
          <w:marLeft w:val="0"/>
          <w:marRight w:val="0"/>
          <w:marTop w:val="0"/>
          <w:marBottom w:val="0"/>
          <w:divBdr>
            <w:top w:val="none" w:sz="0" w:space="0" w:color="auto"/>
            <w:left w:val="none" w:sz="0" w:space="0" w:color="auto"/>
            <w:bottom w:val="none" w:sz="0" w:space="0" w:color="auto"/>
            <w:right w:val="none" w:sz="0" w:space="0" w:color="auto"/>
          </w:divBdr>
        </w:div>
        <w:div w:id="1412968253">
          <w:marLeft w:val="0"/>
          <w:marRight w:val="0"/>
          <w:marTop w:val="0"/>
          <w:marBottom w:val="0"/>
          <w:divBdr>
            <w:top w:val="none" w:sz="0" w:space="0" w:color="auto"/>
            <w:left w:val="none" w:sz="0" w:space="0" w:color="auto"/>
            <w:bottom w:val="none" w:sz="0" w:space="0" w:color="auto"/>
            <w:right w:val="none" w:sz="0" w:space="0" w:color="auto"/>
          </w:divBdr>
        </w:div>
        <w:div w:id="1355762748">
          <w:marLeft w:val="0"/>
          <w:marRight w:val="0"/>
          <w:marTop w:val="0"/>
          <w:marBottom w:val="0"/>
          <w:divBdr>
            <w:top w:val="none" w:sz="0" w:space="0" w:color="auto"/>
            <w:left w:val="none" w:sz="0" w:space="0" w:color="auto"/>
            <w:bottom w:val="none" w:sz="0" w:space="0" w:color="auto"/>
            <w:right w:val="none" w:sz="0" w:space="0" w:color="auto"/>
          </w:divBdr>
        </w:div>
        <w:div w:id="716852340">
          <w:marLeft w:val="0"/>
          <w:marRight w:val="0"/>
          <w:marTop w:val="0"/>
          <w:marBottom w:val="0"/>
          <w:divBdr>
            <w:top w:val="none" w:sz="0" w:space="0" w:color="auto"/>
            <w:left w:val="none" w:sz="0" w:space="0" w:color="auto"/>
            <w:bottom w:val="none" w:sz="0" w:space="0" w:color="auto"/>
            <w:right w:val="none" w:sz="0" w:space="0" w:color="auto"/>
          </w:divBdr>
        </w:div>
        <w:div w:id="715080650">
          <w:marLeft w:val="0"/>
          <w:marRight w:val="0"/>
          <w:marTop w:val="0"/>
          <w:marBottom w:val="0"/>
          <w:divBdr>
            <w:top w:val="none" w:sz="0" w:space="0" w:color="auto"/>
            <w:left w:val="none" w:sz="0" w:space="0" w:color="auto"/>
            <w:bottom w:val="none" w:sz="0" w:space="0" w:color="auto"/>
            <w:right w:val="none" w:sz="0" w:space="0" w:color="auto"/>
          </w:divBdr>
        </w:div>
        <w:div w:id="684139969">
          <w:marLeft w:val="0"/>
          <w:marRight w:val="0"/>
          <w:marTop w:val="0"/>
          <w:marBottom w:val="0"/>
          <w:divBdr>
            <w:top w:val="none" w:sz="0" w:space="0" w:color="auto"/>
            <w:left w:val="none" w:sz="0" w:space="0" w:color="auto"/>
            <w:bottom w:val="none" w:sz="0" w:space="0" w:color="auto"/>
            <w:right w:val="none" w:sz="0" w:space="0" w:color="auto"/>
          </w:divBdr>
        </w:div>
        <w:div w:id="1610117389">
          <w:marLeft w:val="0"/>
          <w:marRight w:val="0"/>
          <w:marTop w:val="0"/>
          <w:marBottom w:val="0"/>
          <w:divBdr>
            <w:top w:val="none" w:sz="0" w:space="0" w:color="auto"/>
            <w:left w:val="none" w:sz="0" w:space="0" w:color="auto"/>
            <w:bottom w:val="none" w:sz="0" w:space="0" w:color="auto"/>
            <w:right w:val="none" w:sz="0" w:space="0" w:color="auto"/>
          </w:divBdr>
        </w:div>
        <w:div w:id="666325133">
          <w:marLeft w:val="0"/>
          <w:marRight w:val="0"/>
          <w:marTop w:val="0"/>
          <w:marBottom w:val="0"/>
          <w:divBdr>
            <w:top w:val="none" w:sz="0" w:space="0" w:color="auto"/>
            <w:left w:val="none" w:sz="0" w:space="0" w:color="auto"/>
            <w:bottom w:val="none" w:sz="0" w:space="0" w:color="auto"/>
            <w:right w:val="none" w:sz="0" w:space="0" w:color="auto"/>
          </w:divBdr>
        </w:div>
        <w:div w:id="1627157649">
          <w:marLeft w:val="0"/>
          <w:marRight w:val="0"/>
          <w:marTop w:val="0"/>
          <w:marBottom w:val="0"/>
          <w:divBdr>
            <w:top w:val="none" w:sz="0" w:space="0" w:color="auto"/>
            <w:left w:val="none" w:sz="0" w:space="0" w:color="auto"/>
            <w:bottom w:val="none" w:sz="0" w:space="0" w:color="auto"/>
            <w:right w:val="none" w:sz="0" w:space="0" w:color="auto"/>
          </w:divBdr>
        </w:div>
        <w:div w:id="269632561">
          <w:marLeft w:val="0"/>
          <w:marRight w:val="0"/>
          <w:marTop w:val="0"/>
          <w:marBottom w:val="0"/>
          <w:divBdr>
            <w:top w:val="none" w:sz="0" w:space="0" w:color="auto"/>
            <w:left w:val="none" w:sz="0" w:space="0" w:color="auto"/>
            <w:bottom w:val="none" w:sz="0" w:space="0" w:color="auto"/>
            <w:right w:val="none" w:sz="0" w:space="0" w:color="auto"/>
          </w:divBdr>
        </w:div>
        <w:div w:id="367338464">
          <w:marLeft w:val="0"/>
          <w:marRight w:val="0"/>
          <w:marTop w:val="0"/>
          <w:marBottom w:val="0"/>
          <w:divBdr>
            <w:top w:val="none" w:sz="0" w:space="0" w:color="auto"/>
            <w:left w:val="none" w:sz="0" w:space="0" w:color="auto"/>
            <w:bottom w:val="none" w:sz="0" w:space="0" w:color="auto"/>
            <w:right w:val="none" w:sz="0" w:space="0" w:color="auto"/>
          </w:divBdr>
        </w:div>
        <w:div w:id="1838761867">
          <w:marLeft w:val="0"/>
          <w:marRight w:val="0"/>
          <w:marTop w:val="0"/>
          <w:marBottom w:val="0"/>
          <w:divBdr>
            <w:top w:val="none" w:sz="0" w:space="0" w:color="auto"/>
            <w:left w:val="none" w:sz="0" w:space="0" w:color="auto"/>
            <w:bottom w:val="none" w:sz="0" w:space="0" w:color="auto"/>
            <w:right w:val="none" w:sz="0" w:space="0" w:color="auto"/>
          </w:divBdr>
        </w:div>
        <w:div w:id="1169102988">
          <w:marLeft w:val="0"/>
          <w:marRight w:val="0"/>
          <w:marTop w:val="0"/>
          <w:marBottom w:val="0"/>
          <w:divBdr>
            <w:top w:val="none" w:sz="0" w:space="0" w:color="auto"/>
            <w:left w:val="none" w:sz="0" w:space="0" w:color="auto"/>
            <w:bottom w:val="none" w:sz="0" w:space="0" w:color="auto"/>
            <w:right w:val="none" w:sz="0" w:space="0" w:color="auto"/>
          </w:divBdr>
        </w:div>
        <w:div w:id="1313018935">
          <w:marLeft w:val="0"/>
          <w:marRight w:val="0"/>
          <w:marTop w:val="0"/>
          <w:marBottom w:val="0"/>
          <w:divBdr>
            <w:top w:val="none" w:sz="0" w:space="0" w:color="auto"/>
            <w:left w:val="none" w:sz="0" w:space="0" w:color="auto"/>
            <w:bottom w:val="none" w:sz="0" w:space="0" w:color="auto"/>
            <w:right w:val="none" w:sz="0" w:space="0" w:color="auto"/>
          </w:divBdr>
        </w:div>
        <w:div w:id="105083530">
          <w:marLeft w:val="0"/>
          <w:marRight w:val="0"/>
          <w:marTop w:val="0"/>
          <w:marBottom w:val="0"/>
          <w:divBdr>
            <w:top w:val="none" w:sz="0" w:space="0" w:color="auto"/>
            <w:left w:val="none" w:sz="0" w:space="0" w:color="auto"/>
            <w:bottom w:val="none" w:sz="0" w:space="0" w:color="auto"/>
            <w:right w:val="none" w:sz="0" w:space="0" w:color="auto"/>
          </w:divBdr>
        </w:div>
        <w:div w:id="88325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F81C.DBEF37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4a76-96a4-4900-88e6-506c8d9c15e2" xsi:nil="true"/>
    <lcf76f155ced4ddcb4097134ff3c332f xmlns="1a8958d5-b83b-487a-a063-714acbf1077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650F520E4C1043928A710B78458E64" ma:contentTypeVersion="16" ma:contentTypeDescription="Create a new document." ma:contentTypeScope="" ma:versionID="439b4ec5c6011a35b90859fe0b926430">
  <xsd:schema xmlns:xsd="http://www.w3.org/2001/XMLSchema" xmlns:xs="http://www.w3.org/2001/XMLSchema" xmlns:p="http://schemas.microsoft.com/office/2006/metadata/properties" xmlns:ns2="1a8958d5-b83b-487a-a063-714acbf1077a" xmlns:ns3="77104a76-96a4-4900-88e6-506c8d9c15e2" targetNamespace="http://schemas.microsoft.com/office/2006/metadata/properties" ma:root="true" ma:fieldsID="d5ba18c9d5fc741a583e55f255610849" ns2:_="" ns3:_="">
    <xsd:import namespace="1a8958d5-b83b-487a-a063-714acbf1077a"/>
    <xsd:import namespace="77104a76-96a4-4900-88e6-506c8d9c15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958d5-b83b-487a-a063-714acbf10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778decf-c6e9-4d7f-91e0-3c5f9e66cfa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04a76-96a4-4900-88e6-506c8d9c1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b61520b-9d5f-4414-a869-742b1fb9f1c7}" ma:internalName="TaxCatchAll" ma:showField="CatchAllData" ma:web="77104a76-96a4-4900-88e6-506c8d9c1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B3A9C-CAE5-445E-A214-79032B21ED79}">
  <ds:schemaRefs>
    <ds:schemaRef ds:uri="http://schemas.microsoft.com/office/2006/metadata/properties"/>
    <ds:schemaRef ds:uri="http://schemas.microsoft.com/office/infopath/2007/PartnerControls"/>
    <ds:schemaRef ds:uri="77104a76-96a4-4900-88e6-506c8d9c15e2"/>
    <ds:schemaRef ds:uri="1a8958d5-b83b-487a-a063-714acbf1077a"/>
  </ds:schemaRefs>
</ds:datastoreItem>
</file>

<file path=customXml/itemProps2.xml><?xml version="1.0" encoding="utf-8"?>
<ds:datastoreItem xmlns:ds="http://schemas.openxmlformats.org/officeDocument/2006/customXml" ds:itemID="{04240AD3-463E-46DE-8D60-365DDA6F768E}"/>
</file>

<file path=customXml/itemProps3.xml><?xml version="1.0" encoding="utf-8"?>
<ds:datastoreItem xmlns:ds="http://schemas.openxmlformats.org/officeDocument/2006/customXml" ds:itemID="{9E7F2704-D1BD-46F8-ACF4-572DA86A0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Shanice Lowe</dc:creator>
  <cp:keywords/>
  <dc:description/>
  <cp:lastModifiedBy>Matthew Dodd</cp:lastModifiedBy>
  <cp:revision>3</cp:revision>
  <dcterms:created xsi:type="dcterms:W3CDTF">2023-01-20T11:08:00Z</dcterms:created>
  <dcterms:modified xsi:type="dcterms:W3CDTF">2023-01-20T11:08:00Z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0x0101000D650F520E4C1043928A710B78458E64</vt:lpwstr>
  </property>
  <property fmtid="{D5CDD505-2E9C-101B-9397-08002B2CF9AE}" pid="3" name="MediaServiceImageTags">
    <vt:lpwstr/>
  </property>
</Properties>
</file>